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C2" w:rsidRDefault="006027C2" w:rsidP="006027C2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2"/>
          <w:szCs w:val="20"/>
        </w:rPr>
      </w:pPr>
    </w:p>
    <w:p w:rsidR="00AA5351" w:rsidRPr="002E3F10" w:rsidRDefault="00AA5351" w:rsidP="00AA5351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2"/>
          <w:szCs w:val="20"/>
        </w:rPr>
      </w:pP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color w:val="808080"/>
          <w:sz w:val="22"/>
          <w:szCs w:val="20"/>
        </w:rPr>
      </w:pPr>
      <w:r w:rsidRPr="004C5488">
        <w:rPr>
          <w:rFonts w:ascii="Century Gothic" w:hAnsi="Century Gothic"/>
          <w:b/>
          <w:sz w:val="22"/>
          <w:szCs w:val="20"/>
        </w:rPr>
        <w:t>Till:</w:t>
      </w:r>
      <w:r w:rsidRPr="004C5488">
        <w:rPr>
          <w:rFonts w:ascii="Century Gothic" w:hAnsi="Century Gothic"/>
          <w:color w:val="808080"/>
          <w:sz w:val="22"/>
          <w:szCs w:val="20"/>
        </w:rPr>
        <w:t xml:space="preserve"> </w:t>
      </w:r>
      <w:r w:rsidR="00E27FD8">
        <w:rPr>
          <w:rFonts w:ascii="Century Gothic" w:hAnsi="Century Gothic"/>
          <w:color w:val="808080"/>
          <w:sz w:val="22"/>
          <w:szCs w:val="20"/>
        </w:rPr>
        <w:t>STH</w:t>
      </w:r>
      <w:r w:rsidR="00CB7A43">
        <w:rPr>
          <w:rFonts w:ascii="Century Gothic" w:hAnsi="Century Gothic"/>
          <w:color w:val="808080"/>
          <w:sz w:val="22"/>
          <w:szCs w:val="20"/>
        </w:rPr>
        <w:t>-skolans skolråd</w:t>
      </w: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color w:val="808080"/>
          <w:sz w:val="22"/>
          <w:szCs w:val="20"/>
        </w:rPr>
      </w:pP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0"/>
        </w:rPr>
        <w:sectPr w:rsidR="00AA5351" w:rsidRPr="004C5488" w:rsidSect="00AA5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560" w:left="1800" w:header="708" w:footer="327" w:gutter="0"/>
          <w:cols w:space="708"/>
        </w:sectPr>
      </w:pP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0"/>
        </w:rPr>
      </w:pPr>
      <w:r w:rsidRPr="004C5488">
        <w:rPr>
          <w:rFonts w:ascii="Century Gothic" w:hAnsi="Century Gothic"/>
          <w:b/>
          <w:sz w:val="22"/>
          <w:szCs w:val="20"/>
        </w:rPr>
        <w:lastRenderedPageBreak/>
        <w:t>För kännedom:</w:t>
      </w:r>
    </w:p>
    <w:p w:rsidR="00AA5351" w:rsidRPr="004C5488" w:rsidRDefault="00E27FD8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color w:val="808080"/>
          <w:sz w:val="22"/>
          <w:szCs w:val="20"/>
        </w:rPr>
      </w:pPr>
      <w:r>
        <w:rPr>
          <w:rFonts w:ascii="Century Gothic" w:hAnsi="Century Gothic"/>
          <w:color w:val="808080"/>
          <w:sz w:val="22"/>
          <w:szCs w:val="20"/>
        </w:rPr>
        <w:t>STH</w:t>
      </w:r>
      <w:r w:rsidR="00CB7A43">
        <w:rPr>
          <w:rFonts w:ascii="Century Gothic" w:hAnsi="Century Gothic"/>
          <w:color w:val="808080"/>
          <w:sz w:val="22"/>
          <w:szCs w:val="20"/>
        </w:rPr>
        <w:t>-skolans studenter</w:t>
      </w:r>
    </w:p>
    <w:p w:rsidR="00AA5351" w:rsidRPr="004C5488" w:rsidRDefault="00AA5351" w:rsidP="00AA5351">
      <w:pPr>
        <w:widowControl w:val="0"/>
        <w:autoSpaceDE w:val="0"/>
        <w:autoSpaceDN w:val="0"/>
        <w:adjustRightInd w:val="0"/>
        <w:rPr>
          <w:rFonts w:ascii="Century Gothic" w:hAnsi="Century Gothic"/>
          <w:color w:val="808080"/>
          <w:sz w:val="22"/>
          <w:szCs w:val="20"/>
        </w:rPr>
      </w:pPr>
    </w:p>
    <w:p w:rsidR="00AA5351" w:rsidRPr="004C5488" w:rsidRDefault="00AA5351" w:rsidP="00AA5351">
      <w:pPr>
        <w:pStyle w:val="THSrubrik1"/>
        <w:rPr>
          <w:rFonts w:ascii="Century Gothic" w:hAnsi="Century Gothic"/>
          <w:color w:val="808080"/>
          <w:sz w:val="40"/>
        </w:rPr>
        <w:sectPr w:rsidR="00AA5351" w:rsidRPr="004C5488" w:rsidSect="00AA5351">
          <w:type w:val="continuous"/>
          <w:pgSz w:w="11900" w:h="16840"/>
          <w:pgMar w:top="1440" w:right="1800" w:bottom="1560" w:left="1800" w:header="708" w:footer="327" w:gutter="0"/>
          <w:cols w:num="2" w:space="708"/>
        </w:sectPr>
      </w:pPr>
    </w:p>
    <w:p w:rsidR="00AA5351" w:rsidRPr="004C5488" w:rsidRDefault="00AA5351" w:rsidP="00AA5351">
      <w:pPr>
        <w:pStyle w:val="THSrubrik1"/>
        <w:rPr>
          <w:rFonts w:ascii="Century Gothic" w:hAnsi="Century Gothic"/>
          <w:color w:val="808080"/>
          <w:sz w:val="40"/>
        </w:rPr>
      </w:pPr>
    </w:p>
    <w:p w:rsidR="00AA5351" w:rsidRPr="004C5488" w:rsidRDefault="00AA5351" w:rsidP="00AA5351">
      <w:pPr>
        <w:pStyle w:val="THSrubrik1"/>
        <w:rPr>
          <w:rFonts w:ascii="Century Gothic" w:hAnsi="Century Gothic"/>
          <w:color w:val="808080"/>
          <w:sz w:val="40"/>
        </w:rPr>
      </w:pPr>
    </w:p>
    <w:p w:rsidR="00AA5351" w:rsidRPr="004C5488" w:rsidRDefault="00AA5351" w:rsidP="00AA5351">
      <w:pPr>
        <w:pStyle w:val="THSrubrik1"/>
        <w:jc w:val="center"/>
        <w:rPr>
          <w:rFonts w:ascii="Century Gothic" w:hAnsi="Century Gothic"/>
          <w:color w:val="808080"/>
          <w:sz w:val="40"/>
        </w:rPr>
      </w:pPr>
      <w:r w:rsidRPr="004C5488">
        <w:rPr>
          <w:rFonts w:ascii="Century Gothic" w:hAnsi="Century Gothic"/>
          <w:color w:val="808080"/>
          <w:sz w:val="40"/>
        </w:rPr>
        <w:t>KALLELSE</w:t>
      </w:r>
    </w:p>
    <w:p w:rsidR="00AA5351" w:rsidRPr="004C5488" w:rsidRDefault="00E27FD8" w:rsidP="00AA5351">
      <w:pPr>
        <w:pStyle w:val="THSrubrik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STH</w:t>
      </w:r>
      <w:r w:rsidR="00453DBF">
        <w:rPr>
          <w:rFonts w:ascii="Century Gothic" w:hAnsi="Century Gothic"/>
        </w:rPr>
        <w:t>-skolans s</w:t>
      </w:r>
      <w:r w:rsidR="00CB7A43">
        <w:rPr>
          <w:rFonts w:ascii="Century Gothic" w:hAnsi="Century Gothic"/>
        </w:rPr>
        <w:t>kolråd</w:t>
      </w:r>
      <w:r w:rsidR="00AA5351" w:rsidRPr="004C5488">
        <w:rPr>
          <w:rFonts w:ascii="Century Gothic" w:hAnsi="Century Gothic"/>
        </w:rPr>
        <w:t xml:space="preserve"> </w:t>
      </w:r>
      <w:r w:rsidR="009E637D">
        <w:rPr>
          <w:rFonts w:ascii="Century Gothic" w:hAnsi="Century Gothic"/>
        </w:rPr>
        <w:t>2</w:t>
      </w:r>
      <w:r w:rsidR="00AA5351" w:rsidRPr="004C5488">
        <w:rPr>
          <w:rFonts w:ascii="Century Gothic" w:hAnsi="Century Gothic"/>
        </w:rPr>
        <w:t xml:space="preserve"> </w:t>
      </w:r>
      <w:r w:rsidR="00082047">
        <w:rPr>
          <w:rFonts w:ascii="Century Gothic" w:hAnsi="Century Gothic"/>
        </w:rPr>
        <w:t>14/15</w:t>
      </w:r>
    </w:p>
    <w:p w:rsidR="00AA5351" w:rsidRPr="004C5488" w:rsidRDefault="009E637D" w:rsidP="00AA5351">
      <w:pPr>
        <w:pStyle w:val="THSrubrik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Onsdag 27 maj</w:t>
      </w:r>
      <w:r w:rsidR="00314C01">
        <w:rPr>
          <w:rFonts w:ascii="Century Gothic" w:hAnsi="Century Gothic"/>
        </w:rPr>
        <w:t xml:space="preserve"> 2015</w:t>
      </w:r>
      <w:r w:rsidR="00CB7A43">
        <w:rPr>
          <w:rFonts w:ascii="Century Gothic" w:hAnsi="Century Gothic"/>
        </w:rPr>
        <w:t xml:space="preserve"> </w:t>
      </w:r>
    </w:p>
    <w:p w:rsidR="004C5488" w:rsidRDefault="00AA5351" w:rsidP="004C5488">
      <w:pPr>
        <w:pStyle w:val="THSrubrik2"/>
        <w:jc w:val="center"/>
        <w:rPr>
          <w:rFonts w:ascii="Century Gothic" w:hAnsi="Century Gothic"/>
        </w:rPr>
      </w:pPr>
      <w:r w:rsidRPr="004C5488">
        <w:rPr>
          <w:rFonts w:ascii="Century Gothic" w:hAnsi="Century Gothic"/>
        </w:rPr>
        <w:t xml:space="preserve">kl. </w:t>
      </w:r>
      <w:r w:rsidR="009E637D">
        <w:rPr>
          <w:rFonts w:ascii="Century Gothic" w:hAnsi="Century Gothic"/>
        </w:rPr>
        <w:t>17</w:t>
      </w:r>
      <w:r w:rsidR="0073451D">
        <w:rPr>
          <w:rFonts w:ascii="Century Gothic" w:hAnsi="Century Gothic"/>
        </w:rPr>
        <w:t>.00</w:t>
      </w:r>
      <w:r w:rsidRPr="004C5488">
        <w:rPr>
          <w:rFonts w:ascii="Century Gothic" w:hAnsi="Century Gothic"/>
        </w:rPr>
        <w:t xml:space="preserve">, </w:t>
      </w:r>
      <w:proofErr w:type="spellStart"/>
      <w:r w:rsidR="009E637D">
        <w:rPr>
          <w:rFonts w:ascii="Century Gothic" w:hAnsi="Century Gothic"/>
        </w:rPr>
        <w:t>Muten</w:t>
      </w:r>
      <w:proofErr w:type="spellEnd"/>
      <w:r w:rsidR="009262B1">
        <w:rPr>
          <w:rFonts w:ascii="Century Gothic" w:hAnsi="Century Gothic"/>
        </w:rPr>
        <w:t xml:space="preserve">, </w:t>
      </w:r>
      <w:proofErr w:type="spellStart"/>
      <w:r w:rsidR="009262B1">
        <w:rPr>
          <w:rFonts w:ascii="Century Gothic" w:hAnsi="Century Gothic"/>
        </w:rPr>
        <w:t>Nymble</w:t>
      </w:r>
      <w:proofErr w:type="spellEnd"/>
    </w:p>
    <w:p w:rsidR="006D7550" w:rsidRDefault="006D7550" w:rsidP="006D7550">
      <w:pPr>
        <w:jc w:val="center"/>
        <w:rPr>
          <w:sz w:val="20"/>
          <w:szCs w:val="20"/>
        </w:rPr>
      </w:pPr>
    </w:p>
    <w:p w:rsidR="00AA5351" w:rsidRDefault="00703E03" w:rsidP="009E63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Välkomna på skolråd för </w:t>
      </w:r>
      <w:r w:rsidR="00201D10">
        <w:rPr>
          <w:sz w:val="20"/>
          <w:szCs w:val="20"/>
        </w:rPr>
        <w:t>STH</w:t>
      </w:r>
      <w:r>
        <w:rPr>
          <w:sz w:val="20"/>
          <w:szCs w:val="20"/>
        </w:rPr>
        <w:t xml:space="preserve">-skolan. </w:t>
      </w:r>
      <w:bookmarkStart w:id="0" w:name="_GoBack"/>
      <w:r w:rsidR="009E637D">
        <w:rPr>
          <w:sz w:val="20"/>
          <w:szCs w:val="20"/>
        </w:rPr>
        <w:t xml:space="preserve">Mötet kommer att diskutera påverkansarbete på skolnivå, studentinflytande på skolan samt skolspecifika frågor för </w:t>
      </w:r>
      <w:r w:rsidR="00636A18">
        <w:rPr>
          <w:sz w:val="20"/>
          <w:szCs w:val="20"/>
        </w:rPr>
        <w:t>STH</w:t>
      </w:r>
      <w:r w:rsidR="009E637D">
        <w:rPr>
          <w:sz w:val="20"/>
          <w:szCs w:val="20"/>
        </w:rPr>
        <w:t>-skolan</w:t>
      </w:r>
      <w:bookmarkEnd w:id="0"/>
      <w:r w:rsidR="009E637D">
        <w:rPr>
          <w:sz w:val="20"/>
          <w:szCs w:val="20"/>
        </w:rPr>
        <w:t>.</w:t>
      </w:r>
    </w:p>
    <w:p w:rsidR="009E637D" w:rsidRPr="004C5488" w:rsidRDefault="009E637D" w:rsidP="009E637D">
      <w:pPr>
        <w:jc w:val="center"/>
        <w:rPr>
          <w:rFonts w:ascii="Century Gothic" w:hAnsi="Century Gothic"/>
        </w:rPr>
      </w:pPr>
    </w:p>
    <w:p w:rsidR="000B349F" w:rsidRDefault="006A38E9" w:rsidP="000B349F">
      <w:pPr>
        <w:autoSpaceDE w:val="0"/>
        <w:autoSpaceDN w:val="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Utöver detta kommer</w:t>
      </w:r>
      <w:r w:rsidR="00082047">
        <w:rPr>
          <w:rFonts w:ascii="TimesNewRomanPSMT" w:hAnsi="TimesNewRomanPSMT"/>
          <w:color w:val="000000"/>
          <w:sz w:val="20"/>
          <w:szCs w:val="20"/>
        </w:rPr>
        <w:t xml:space="preserve"> följande studeranderepresentanter att väljas:</w:t>
      </w:r>
      <w:r w:rsidR="00082047">
        <w:rPr>
          <w:rFonts w:ascii="TimesNewRomanPSMT" w:hAnsi="TimesNewRomanPSMT"/>
          <w:color w:val="000000"/>
          <w:sz w:val="20"/>
          <w:szCs w:val="20"/>
        </w:rPr>
        <w:br/>
      </w:r>
      <w:r w:rsidR="00FC742C">
        <w:rPr>
          <w:rFonts w:ascii="TimesNewRomanPSMT" w:hAnsi="TimesNewRomanPSMT"/>
          <w:color w:val="000000"/>
          <w:sz w:val="20"/>
          <w:szCs w:val="20"/>
        </w:rPr>
        <w:t xml:space="preserve">- </w:t>
      </w:r>
      <w:r w:rsidR="000B349F">
        <w:rPr>
          <w:rFonts w:ascii="TimesNewRomanPSMT" w:cs="TimesNewRomanPSMT" w:hint="cs"/>
          <w:color w:val="000000"/>
          <w:sz w:val="20"/>
          <w:szCs w:val="20"/>
        </w:rPr>
        <w:t xml:space="preserve">Representant </w:t>
      </w:r>
      <w:r w:rsidR="00A00A63">
        <w:rPr>
          <w:rFonts w:ascii="TimesNewRomanPSMT" w:cs="TimesNewRomanPSMT"/>
          <w:color w:val="000000"/>
          <w:sz w:val="20"/>
          <w:szCs w:val="20"/>
        </w:rPr>
        <w:t>L</w:t>
      </w:r>
      <w:r w:rsidR="000B349F">
        <w:rPr>
          <w:rFonts w:ascii="TimesNewRomanPSMT" w:cs="TimesNewRomanPSMT" w:hint="cs"/>
          <w:color w:val="000000"/>
          <w:sz w:val="20"/>
          <w:szCs w:val="20"/>
        </w:rPr>
        <w:t xml:space="preserve">edningsgruppen </w:t>
      </w:r>
      <w:r w:rsidR="00201D10">
        <w:rPr>
          <w:rFonts w:ascii="TimesNewRomanPSMT" w:cs="TimesNewRomanPSMT"/>
          <w:color w:val="000000"/>
          <w:sz w:val="20"/>
          <w:szCs w:val="20"/>
        </w:rPr>
        <w:t>STH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-skolan (ordinarie</w:t>
      </w:r>
      <w:r w:rsidR="00A00A63">
        <w:rPr>
          <w:rFonts w:ascii="TimesNewRomanPSMT" w:cs="TimesNewRomanPSMT" w:hint="cs"/>
          <w:color w:val="000000"/>
          <w:sz w:val="20"/>
          <w:szCs w:val="20"/>
        </w:rPr>
        <w:t xml:space="preserve"> och suppleant)</w:t>
      </w:r>
      <w:r w:rsidR="00A00A63">
        <w:rPr>
          <w:rFonts w:ascii="TimesNewRomanPSMT" w:cs="TimesNewRomanPSMT" w:hint="cs"/>
          <w:color w:val="000000"/>
          <w:sz w:val="20"/>
          <w:szCs w:val="20"/>
        </w:rPr>
        <w:br/>
        <w:t xml:space="preserve">- Representant </w:t>
      </w:r>
      <w:r w:rsidR="00A00A63">
        <w:rPr>
          <w:rFonts w:ascii="TimesNewRomanPSMT" w:cs="TimesNewRomanPSMT"/>
          <w:color w:val="000000"/>
          <w:sz w:val="20"/>
          <w:szCs w:val="20"/>
        </w:rPr>
        <w:t>S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trategisk</w:t>
      </w:r>
      <w:r w:rsidR="00093FE5">
        <w:rPr>
          <w:rFonts w:ascii="TimesNewRomanPSMT" w:cs="TimesNewRomanPSMT"/>
          <w:color w:val="000000"/>
          <w:sz w:val="20"/>
          <w:szCs w:val="20"/>
        </w:rPr>
        <w:t>a</w:t>
      </w:r>
      <w:r w:rsidR="000B349F">
        <w:rPr>
          <w:rFonts w:ascii="TimesNewRomanPSMT" w:cs="TimesNewRomanPSMT" w:hint="cs"/>
          <w:color w:val="000000"/>
          <w:sz w:val="20"/>
          <w:szCs w:val="20"/>
        </w:rPr>
        <w:t xml:space="preserve"> r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å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d</w:t>
      </w:r>
      <w:r w:rsidR="00093FE5">
        <w:rPr>
          <w:rFonts w:ascii="TimesNewRomanPSMT" w:cs="TimesNewRomanPSMT"/>
          <w:color w:val="000000"/>
          <w:sz w:val="20"/>
          <w:szCs w:val="20"/>
        </w:rPr>
        <w:t>et</w:t>
      </w:r>
      <w:r w:rsidR="000B349F">
        <w:rPr>
          <w:rFonts w:ascii="TimesNewRomanPSMT" w:cs="TimesNewRomanPSMT" w:hint="cs"/>
          <w:color w:val="000000"/>
          <w:sz w:val="20"/>
          <w:szCs w:val="20"/>
        </w:rPr>
        <w:t xml:space="preserve"> </w:t>
      </w:r>
      <w:r w:rsidR="00201D10">
        <w:rPr>
          <w:rFonts w:ascii="TimesNewRomanPSMT" w:cs="TimesNewRomanPSMT"/>
          <w:color w:val="000000"/>
          <w:sz w:val="20"/>
          <w:szCs w:val="20"/>
        </w:rPr>
        <w:t>STH</w:t>
      </w:r>
      <w:r w:rsidR="000B349F">
        <w:rPr>
          <w:rFonts w:ascii="TimesNewRomanPSMT" w:cs="TimesNewRomanPSMT" w:hint="cs"/>
          <w:color w:val="000000"/>
          <w:sz w:val="20"/>
          <w:szCs w:val="20"/>
        </w:rPr>
        <w:t>-skolan (ordinarie och suppleant)</w:t>
      </w:r>
    </w:p>
    <w:p w:rsidR="000B349F" w:rsidRDefault="000B349F" w:rsidP="000B349F">
      <w:pPr>
        <w:autoSpaceDE w:val="0"/>
        <w:autoSpaceDN w:val="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 w:hint="cs"/>
          <w:color w:val="000000"/>
          <w:sz w:val="20"/>
          <w:szCs w:val="20"/>
        </w:rPr>
        <w:t>-</w:t>
      </w:r>
      <w:proofErr w:type="gramEnd"/>
      <w:r>
        <w:rPr>
          <w:rFonts w:ascii="TimesNewRomanPSMT" w:cs="TimesNewRomanPSMT" w:hint="cs"/>
          <w:color w:val="000000"/>
          <w:sz w:val="20"/>
          <w:szCs w:val="20"/>
        </w:rPr>
        <w:t xml:space="preserve"> Representant </w:t>
      </w:r>
      <w:r w:rsidR="00A00A63">
        <w:rPr>
          <w:rFonts w:ascii="TimesNewRomanPSMT" w:cs="TimesNewRomanPSMT"/>
          <w:color w:val="000000"/>
          <w:sz w:val="20"/>
          <w:szCs w:val="20"/>
        </w:rPr>
        <w:t>Ledningsr</w:t>
      </w:r>
      <w:r w:rsidR="00A00A63">
        <w:rPr>
          <w:rFonts w:ascii="TimesNewRomanPSMT" w:cs="TimesNewRomanPSMT"/>
          <w:color w:val="000000"/>
          <w:sz w:val="20"/>
          <w:szCs w:val="20"/>
        </w:rPr>
        <w:t>å</w:t>
      </w:r>
      <w:r w:rsidR="00A00A63">
        <w:rPr>
          <w:rFonts w:ascii="TimesNewRomanPSMT" w:cs="TimesNewRomanPSMT"/>
          <w:color w:val="000000"/>
          <w:sz w:val="20"/>
          <w:szCs w:val="20"/>
        </w:rPr>
        <w:t>det</w:t>
      </w:r>
      <w:r>
        <w:rPr>
          <w:rFonts w:ascii="TimesNewRomanPSMT" w:cs="TimesNewRomanPSMT" w:hint="cs"/>
          <w:color w:val="000000"/>
          <w:sz w:val="20"/>
          <w:szCs w:val="20"/>
        </w:rPr>
        <w:t xml:space="preserve"> </w:t>
      </w:r>
      <w:r w:rsidR="00201D10">
        <w:rPr>
          <w:rFonts w:ascii="TimesNewRomanPSMT" w:cs="TimesNewRomanPSMT"/>
          <w:color w:val="000000"/>
          <w:sz w:val="20"/>
          <w:szCs w:val="20"/>
        </w:rPr>
        <w:t>STH</w:t>
      </w:r>
      <w:r>
        <w:rPr>
          <w:rFonts w:ascii="TimesNewRomanPSMT" w:cs="TimesNewRomanPSMT" w:hint="cs"/>
          <w:color w:val="000000"/>
          <w:sz w:val="20"/>
          <w:szCs w:val="20"/>
        </w:rPr>
        <w:t>-skolan (ordinarie och suppleant)</w:t>
      </w:r>
    </w:p>
    <w:p w:rsidR="000B349F" w:rsidRDefault="000B349F" w:rsidP="0073451D">
      <w:pPr>
        <w:autoSpaceDE w:val="0"/>
        <w:autoSpaceDN w:val="0"/>
        <w:rPr>
          <w:rFonts w:asci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cs="TimesNewRomanPSMT" w:hint="cs"/>
          <w:color w:val="000000"/>
          <w:sz w:val="20"/>
          <w:szCs w:val="20"/>
        </w:rPr>
        <w:t>-</w:t>
      </w:r>
      <w:proofErr w:type="gramEnd"/>
      <w:r>
        <w:rPr>
          <w:rFonts w:ascii="TimesNewRomanPSMT" w:cs="TimesNewRomanPSMT" w:hint="cs"/>
          <w:color w:val="000000"/>
          <w:sz w:val="20"/>
          <w:szCs w:val="20"/>
        </w:rPr>
        <w:t xml:space="preserve"> Representant </w:t>
      </w:r>
      <w:r w:rsidR="00A00A63">
        <w:rPr>
          <w:rFonts w:ascii="TimesNewRomanPSMT" w:cs="TimesNewRomanPSMT"/>
          <w:color w:val="000000"/>
          <w:sz w:val="20"/>
          <w:szCs w:val="20"/>
        </w:rPr>
        <w:t>Grundutbildningsr</w:t>
      </w:r>
      <w:r w:rsidR="00A00A63">
        <w:rPr>
          <w:rFonts w:ascii="TimesNewRomanPSMT" w:cs="TimesNewRomanPSMT"/>
          <w:color w:val="000000"/>
          <w:sz w:val="20"/>
          <w:szCs w:val="20"/>
        </w:rPr>
        <w:t>å</w:t>
      </w:r>
      <w:r w:rsidR="00A00A63">
        <w:rPr>
          <w:rFonts w:ascii="TimesNewRomanPSMT" w:cs="TimesNewRomanPSMT"/>
          <w:color w:val="000000"/>
          <w:sz w:val="20"/>
          <w:szCs w:val="20"/>
        </w:rPr>
        <w:t>det</w:t>
      </w:r>
      <w:r>
        <w:rPr>
          <w:rFonts w:ascii="TimesNewRomanPSMT" w:cs="TimesNewRomanPSMT" w:hint="cs"/>
          <w:color w:val="000000"/>
          <w:sz w:val="20"/>
          <w:szCs w:val="20"/>
        </w:rPr>
        <w:t xml:space="preserve"> </w:t>
      </w:r>
      <w:r w:rsidR="00201D10">
        <w:rPr>
          <w:rFonts w:ascii="TimesNewRomanPSMT" w:cs="TimesNewRomanPSMT"/>
          <w:color w:val="000000"/>
          <w:sz w:val="20"/>
          <w:szCs w:val="20"/>
        </w:rPr>
        <w:t>STH</w:t>
      </w:r>
      <w:r>
        <w:rPr>
          <w:rFonts w:ascii="TimesNewRomanPSMT" w:cs="TimesNewRomanPSMT" w:hint="cs"/>
          <w:color w:val="000000"/>
          <w:sz w:val="20"/>
          <w:szCs w:val="20"/>
        </w:rPr>
        <w:t>-skolan (ordinarie och suppleant)</w:t>
      </w:r>
      <w:r w:rsidR="0073451D">
        <w:rPr>
          <w:rFonts w:ascii="TimesNewRomanPSMT" w:cs="TimesNewRomanPSMT" w:hint="cs"/>
          <w:color w:val="000000"/>
          <w:sz w:val="20"/>
          <w:szCs w:val="20"/>
        </w:rPr>
        <w:t xml:space="preserve"> </w:t>
      </w:r>
      <w:r>
        <w:rPr>
          <w:rFonts w:ascii="TimesNewRomanPSMT" w:cs="TimesNewRomanPSMT" w:hint="cs"/>
          <w:color w:val="000000"/>
          <w:sz w:val="20"/>
          <w:szCs w:val="20"/>
        </w:rPr>
        <w:br/>
      </w:r>
    </w:p>
    <w:p w:rsidR="00F155E5" w:rsidRDefault="00F155E5" w:rsidP="00FC742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</w:p>
    <w:p w:rsidR="004C5488" w:rsidRPr="00FC742C" w:rsidRDefault="00FC742C" w:rsidP="00FC742C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Nomineringar </w:t>
      </w:r>
      <w:r w:rsidR="0030011E">
        <w:rPr>
          <w:rFonts w:ascii="TimesNewRomanPSMT" w:hAnsi="TimesNewRomanPSMT"/>
          <w:color w:val="000000"/>
          <w:sz w:val="20"/>
          <w:szCs w:val="20"/>
        </w:rPr>
        <w:t xml:space="preserve">och ansökningar </w:t>
      </w:r>
      <w:r>
        <w:rPr>
          <w:rFonts w:ascii="TimesNewRomanPSMT" w:hAnsi="TimesNewRomanPSMT"/>
          <w:color w:val="000000"/>
          <w:sz w:val="20"/>
          <w:szCs w:val="20"/>
        </w:rPr>
        <w:t xml:space="preserve">till poster kan </w:t>
      </w:r>
      <w:r w:rsidR="0073451D">
        <w:rPr>
          <w:rFonts w:ascii="TimesNewRomanPSMT" w:hAnsi="TimesNewRomanPSMT"/>
          <w:color w:val="000000"/>
          <w:sz w:val="20"/>
          <w:szCs w:val="20"/>
        </w:rPr>
        <w:t>läggas</w:t>
      </w:r>
      <w:r w:rsidR="00453DBF">
        <w:rPr>
          <w:rFonts w:ascii="TimesNewRomanPSMT" w:hAnsi="TimesNewRomanPSMT"/>
          <w:color w:val="000000"/>
          <w:sz w:val="20"/>
          <w:szCs w:val="20"/>
        </w:rPr>
        <w:t xml:space="preserve"> fram till sittande möte </w:t>
      </w:r>
      <w:r w:rsidR="0073451D">
        <w:rPr>
          <w:rFonts w:ascii="TimesNewRomanPSMT" w:hAnsi="TimesNewRomanPSMT"/>
          <w:color w:val="000000"/>
          <w:sz w:val="20"/>
          <w:szCs w:val="20"/>
        </w:rPr>
        <w:t>via mail</w:t>
      </w:r>
      <w:r w:rsidR="00453DBF">
        <w:rPr>
          <w:rFonts w:ascii="TimesNewRomanPSMT" w:hAnsi="TimesNewRomanPSMT"/>
          <w:color w:val="000000"/>
          <w:sz w:val="20"/>
          <w:szCs w:val="20"/>
        </w:rPr>
        <w:t xml:space="preserve">adressen utbildning@ths.kth.se eller nomineras på plats. </w:t>
      </w:r>
    </w:p>
    <w:p w:rsidR="004C5488" w:rsidRPr="00DD59D3" w:rsidRDefault="004C5488" w:rsidP="004C5488">
      <w:pPr>
        <w:rPr>
          <w:rFonts w:ascii="Garamond" w:hAnsi="Garamond"/>
        </w:rPr>
      </w:pPr>
    </w:p>
    <w:p w:rsidR="00AA5351" w:rsidRPr="004C5488" w:rsidRDefault="00AA5351" w:rsidP="00AA5351">
      <w:pPr>
        <w:rPr>
          <w:rFonts w:ascii="Garamond" w:hAnsi="Garamond"/>
          <w:szCs w:val="22"/>
        </w:rPr>
      </w:pPr>
    </w:p>
    <w:p w:rsidR="00AA5351" w:rsidRPr="006546EA" w:rsidRDefault="006A38E9" w:rsidP="00AA5351">
      <w:pPr>
        <w:pStyle w:val="THSrubrik1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Cs w:val="22"/>
        </w:rPr>
        <w:t>Välkom</w:t>
      </w:r>
      <w:r w:rsidR="00AA5351" w:rsidRPr="006546EA">
        <w:rPr>
          <w:rFonts w:ascii="Century Gothic" w:hAnsi="Century Gothic"/>
          <w:szCs w:val="22"/>
        </w:rPr>
        <w:t>n</w:t>
      </w:r>
      <w:r>
        <w:rPr>
          <w:rFonts w:ascii="Century Gothic" w:hAnsi="Century Gothic"/>
          <w:szCs w:val="22"/>
        </w:rPr>
        <w:t>a</w:t>
      </w:r>
      <w:r w:rsidR="00AA5351" w:rsidRPr="006546EA">
        <w:rPr>
          <w:rFonts w:ascii="Century Gothic" w:hAnsi="Century Gothic"/>
          <w:szCs w:val="22"/>
        </w:rPr>
        <w:t>!</w:t>
      </w:r>
    </w:p>
    <w:sectPr w:rsidR="00AA5351" w:rsidRPr="006546EA" w:rsidSect="00AA5351">
      <w:type w:val="continuous"/>
      <w:pgSz w:w="11900" w:h="16840"/>
      <w:pgMar w:top="1440" w:right="1800" w:bottom="1560" w:left="1800" w:header="708" w:footer="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D5" w:rsidRDefault="00213ED5">
      <w:r>
        <w:separator/>
      </w:r>
    </w:p>
  </w:endnote>
  <w:endnote w:type="continuationSeparator" w:id="0">
    <w:p w:rsidR="00213ED5" w:rsidRDefault="0021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Default="00E044B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Pr="009D0D91" w:rsidRDefault="00E044B0" w:rsidP="00E044B0">
    <w:pPr>
      <w:pStyle w:val="Sidfot"/>
      <w:jc w:val="center"/>
      <w:rPr>
        <w:rFonts w:ascii="Helvetica" w:hAnsi="Helvetica"/>
        <w:i/>
        <w:color w:val="999999"/>
        <w:sz w:val="18"/>
      </w:rPr>
    </w:pPr>
    <w:r w:rsidRPr="009D0D91">
      <w:rPr>
        <w:rFonts w:ascii="Helvetica" w:hAnsi="Helvetica"/>
        <w:i/>
        <w:color w:val="999999"/>
        <w:sz w:val="18"/>
      </w:rPr>
      <w:t>Tekniska Högskolans Studentkår, Drottning Kristinas Väg 15-19, 100 44 Stockholm, www.ths.kth.se</w:t>
    </w:r>
  </w:p>
  <w:p w:rsidR="00CE79F3" w:rsidRPr="008209C6" w:rsidRDefault="00CE79F3" w:rsidP="00E57101">
    <w:pPr>
      <w:pStyle w:val="Sidfot"/>
      <w:jc w:val="center"/>
      <w:rPr>
        <w:rFonts w:ascii="Helvetica" w:hAnsi="Helvetica"/>
        <w:i/>
        <w:color w:val="33CCCC"/>
        <w:sz w:val="18"/>
      </w:rPr>
    </w:pPr>
  </w:p>
  <w:p w:rsidR="00CE79F3" w:rsidRPr="008209C6" w:rsidRDefault="00CE79F3" w:rsidP="00E57101">
    <w:pPr>
      <w:pStyle w:val="Sidfot"/>
      <w:jc w:val="center"/>
      <w:rPr>
        <w:rFonts w:ascii="Helvetica" w:hAnsi="Helvetica"/>
        <w:i/>
        <w:color w:val="33CCCC"/>
        <w:sz w:val="4"/>
      </w:rPr>
    </w:pPr>
  </w:p>
  <w:p w:rsidR="00CE79F3" w:rsidRPr="008209C6" w:rsidRDefault="00CE79F3" w:rsidP="00E57101">
    <w:pPr>
      <w:pStyle w:val="Sidfot"/>
      <w:jc w:val="center"/>
      <w:rPr>
        <w:rFonts w:ascii="Helvetica" w:hAnsi="Helvetica"/>
        <w:i/>
        <w:color w:val="33CCCC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Default="00E044B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D5" w:rsidRDefault="00213ED5">
      <w:r>
        <w:separator/>
      </w:r>
    </w:p>
  </w:footnote>
  <w:footnote w:type="continuationSeparator" w:id="0">
    <w:p w:rsidR="00213ED5" w:rsidRDefault="0021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Default="00E044B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3" w:rsidRPr="008209C6" w:rsidRDefault="00110A44" w:rsidP="00E57101">
    <w:pPr>
      <w:pStyle w:val="Sidhuvud"/>
      <w:tabs>
        <w:tab w:val="clear" w:pos="8306"/>
        <w:tab w:val="left" w:pos="3136"/>
        <w:tab w:val="right" w:pos="7797"/>
        <w:tab w:val="right" w:pos="8931"/>
        <w:tab w:val="right" w:pos="9356"/>
      </w:tabs>
      <w:ind w:right="-1056"/>
      <w:jc w:val="both"/>
      <w:rPr>
        <w:rFonts w:ascii="Helvetica" w:hAnsi="Helvetica"/>
        <w:color w:val="999999"/>
        <w:sz w:val="18"/>
      </w:rPr>
    </w:pPr>
    <w:r>
      <w:rPr>
        <w:noProof/>
        <w:lang w:eastAsia="sv-S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-22860</wp:posOffset>
          </wp:positionV>
          <wp:extent cx="843280" cy="1168400"/>
          <wp:effectExtent l="0" t="0" r="0" b="0"/>
          <wp:wrapNone/>
          <wp:docPr id="2" name="Picture 2" descr="Description: Description: THS_log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THS_log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4B0">
      <w:rPr>
        <w:noProof/>
        <w:sz w:val="18"/>
        <w:szCs w:val="20"/>
        <w:lang w:eastAsia="sv-SE"/>
      </w:rPr>
      <w:drawing>
        <wp:anchor distT="0" distB="0" distL="114300" distR="114300" simplePos="0" relativeHeight="251659776" behindDoc="1" locked="0" layoutInCell="1" allowOverlap="1" wp14:anchorId="6C3B8E76" wp14:editId="43D53CFA">
          <wp:simplePos x="0" y="0"/>
          <wp:positionH relativeFrom="column">
            <wp:posOffset>5080635</wp:posOffset>
          </wp:positionH>
          <wp:positionV relativeFrom="paragraph">
            <wp:posOffset>-18415</wp:posOffset>
          </wp:positionV>
          <wp:extent cx="822960" cy="1158240"/>
          <wp:effectExtent l="0" t="0" r="0" b="3810"/>
          <wp:wrapNone/>
          <wp:docPr id="4" name="Picture 4" descr="THS_logo_doc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S_logo_doc_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9F3" w:rsidRPr="008209C6" w:rsidRDefault="00CE79F3" w:rsidP="00E57101">
    <w:pPr>
      <w:pStyle w:val="Sidhuvud"/>
      <w:tabs>
        <w:tab w:val="clear" w:pos="8306"/>
        <w:tab w:val="left" w:pos="3136"/>
        <w:tab w:val="left" w:pos="7056"/>
        <w:tab w:val="right" w:pos="8931"/>
        <w:tab w:val="right" w:pos="9356"/>
      </w:tabs>
      <w:ind w:right="-1056"/>
      <w:jc w:val="both"/>
      <w:rPr>
        <w:sz w:val="18"/>
      </w:rPr>
    </w:pPr>
    <w:r w:rsidRPr="008209C6">
      <w:rPr>
        <w:sz w:val="18"/>
      </w:rPr>
      <w:tab/>
    </w:r>
    <w:r w:rsidRPr="008209C6">
      <w:rPr>
        <w:sz w:val="18"/>
      </w:rPr>
      <w:tab/>
    </w:r>
    <w:r w:rsidRPr="008209C6">
      <w:rPr>
        <w:sz w:val="18"/>
      </w:rPr>
      <w:tab/>
    </w:r>
  </w:p>
  <w:p w:rsidR="00CE79F3" w:rsidRPr="008209C6" w:rsidRDefault="00CE79F3" w:rsidP="00E57101">
    <w:pPr>
      <w:pStyle w:val="Sidhuvud"/>
      <w:tabs>
        <w:tab w:val="clear" w:pos="8306"/>
        <w:tab w:val="left" w:pos="3136"/>
        <w:tab w:val="left" w:pos="7056"/>
        <w:tab w:val="right" w:pos="8931"/>
        <w:tab w:val="right" w:pos="9356"/>
      </w:tabs>
      <w:ind w:right="-1056"/>
      <w:jc w:val="both"/>
      <w:rPr>
        <w:sz w:val="18"/>
      </w:rPr>
    </w:pPr>
  </w:p>
  <w:p w:rsidR="00CE79F3" w:rsidRPr="008209C6" w:rsidRDefault="00CE79F3">
    <w:pPr>
      <w:pStyle w:val="Sidhuvud"/>
      <w:rPr>
        <w:sz w:val="18"/>
      </w:rPr>
    </w:pPr>
  </w:p>
  <w:p w:rsidR="00CE79F3" w:rsidRPr="008209C6" w:rsidRDefault="00CE79F3">
    <w:pPr>
      <w:pStyle w:val="Sidhuvud"/>
      <w:rPr>
        <w:sz w:val="18"/>
      </w:rPr>
    </w:pPr>
  </w:p>
  <w:p w:rsidR="00CE79F3" w:rsidRPr="008209C6" w:rsidRDefault="00CE79F3">
    <w:pPr>
      <w:pStyle w:val="Sidhuvud"/>
      <w:rPr>
        <w:sz w:val="18"/>
      </w:rPr>
    </w:pPr>
  </w:p>
  <w:p w:rsidR="00CE79F3" w:rsidRPr="008209C6" w:rsidRDefault="00CE79F3">
    <w:pPr>
      <w:pStyle w:val="Sidhuvud"/>
      <w:rPr>
        <w:sz w:val="18"/>
      </w:rPr>
    </w:pPr>
  </w:p>
  <w:p w:rsidR="00CE79F3" w:rsidRPr="008209C6" w:rsidRDefault="00CE79F3">
    <w:pPr>
      <w:pStyle w:val="Sidhuvud"/>
      <w:rPr>
        <w:sz w:val="18"/>
      </w:rPr>
    </w:pPr>
  </w:p>
  <w:p w:rsidR="00CE79F3" w:rsidRPr="008209C6" w:rsidRDefault="00CE79F3">
    <w:pPr>
      <w:pStyle w:val="Sidhuvud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B0" w:rsidRDefault="00E044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D"/>
    <w:rsid w:val="00082047"/>
    <w:rsid w:val="00084F26"/>
    <w:rsid w:val="00093FE5"/>
    <w:rsid w:val="000B349F"/>
    <w:rsid w:val="00110A44"/>
    <w:rsid w:val="00155424"/>
    <w:rsid w:val="001D2A66"/>
    <w:rsid w:val="00201D10"/>
    <w:rsid w:val="00213ED5"/>
    <w:rsid w:val="0024225E"/>
    <w:rsid w:val="0030011E"/>
    <w:rsid w:val="00314C01"/>
    <w:rsid w:val="00323671"/>
    <w:rsid w:val="003939BE"/>
    <w:rsid w:val="003A19A4"/>
    <w:rsid w:val="00451FC0"/>
    <w:rsid w:val="00453DBF"/>
    <w:rsid w:val="004C5488"/>
    <w:rsid w:val="0051326D"/>
    <w:rsid w:val="00557F5F"/>
    <w:rsid w:val="005725BC"/>
    <w:rsid w:val="00586F1B"/>
    <w:rsid w:val="005E13B8"/>
    <w:rsid w:val="006027C2"/>
    <w:rsid w:val="006145E1"/>
    <w:rsid w:val="00636A18"/>
    <w:rsid w:val="006546EA"/>
    <w:rsid w:val="00661C97"/>
    <w:rsid w:val="006A38E9"/>
    <w:rsid w:val="006C5F47"/>
    <w:rsid w:val="006D7550"/>
    <w:rsid w:val="00703E03"/>
    <w:rsid w:val="0073451D"/>
    <w:rsid w:val="007F3190"/>
    <w:rsid w:val="00815ECA"/>
    <w:rsid w:val="008A2E37"/>
    <w:rsid w:val="008D78EC"/>
    <w:rsid w:val="009262B1"/>
    <w:rsid w:val="009D59E1"/>
    <w:rsid w:val="009D6B49"/>
    <w:rsid w:val="009E637D"/>
    <w:rsid w:val="00A00A63"/>
    <w:rsid w:val="00AA5351"/>
    <w:rsid w:val="00B10144"/>
    <w:rsid w:val="00B921AF"/>
    <w:rsid w:val="00BD7FFD"/>
    <w:rsid w:val="00CB1914"/>
    <w:rsid w:val="00CB7A43"/>
    <w:rsid w:val="00CD015D"/>
    <w:rsid w:val="00CE0141"/>
    <w:rsid w:val="00CE79F3"/>
    <w:rsid w:val="00D3015E"/>
    <w:rsid w:val="00D87006"/>
    <w:rsid w:val="00E044B0"/>
    <w:rsid w:val="00E27FD8"/>
    <w:rsid w:val="00E57101"/>
    <w:rsid w:val="00F155E5"/>
    <w:rsid w:val="00F66EDA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8209C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209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209C6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8209C6"/>
    <w:pPr>
      <w:tabs>
        <w:tab w:val="center" w:pos="4153"/>
        <w:tab w:val="right" w:pos="8306"/>
      </w:tabs>
    </w:pPr>
  </w:style>
  <w:style w:type="paragraph" w:customStyle="1" w:styleId="THSrubrik1">
    <w:name w:val="THS rubrik 1"/>
    <w:basedOn w:val="Rubrik1"/>
    <w:rsid w:val="008209C6"/>
    <w:rPr>
      <w:rFonts w:ascii="Helvetica" w:hAnsi="Helvetica"/>
    </w:rPr>
  </w:style>
  <w:style w:type="paragraph" w:customStyle="1" w:styleId="THSrubrik2">
    <w:name w:val="THS rubrik 2"/>
    <w:basedOn w:val="Rubrik2"/>
    <w:next w:val="Rubrik2"/>
    <w:rsid w:val="008209C6"/>
    <w:rPr>
      <w:rFonts w:ascii="Helvetica" w:hAnsi="Helvetica"/>
      <w:b w:val="0"/>
      <w:i w:val="0"/>
    </w:rPr>
  </w:style>
  <w:style w:type="paragraph" w:customStyle="1" w:styleId="THSBrdtext">
    <w:name w:val="THS Brödtext"/>
    <w:basedOn w:val="Normal"/>
    <w:next w:val="Normal"/>
    <w:rsid w:val="008209C6"/>
    <w:rPr>
      <w:rFonts w:ascii="Garamond" w:hAnsi="Garamond"/>
    </w:rPr>
  </w:style>
  <w:style w:type="paragraph" w:customStyle="1" w:styleId="THSBildtext">
    <w:name w:val="THS Bildtext"/>
    <w:basedOn w:val="Normal"/>
    <w:rsid w:val="008209C6"/>
    <w:rPr>
      <w:rFonts w:ascii="Garamond" w:hAnsi="Garamond"/>
      <w:i/>
    </w:rPr>
  </w:style>
  <w:style w:type="character" w:styleId="Sidnummer">
    <w:name w:val="page number"/>
    <w:basedOn w:val="Standardstycketeckensnitt"/>
    <w:rsid w:val="008209C6"/>
  </w:style>
  <w:style w:type="paragraph" w:styleId="Ballongtext">
    <w:name w:val="Balloon Text"/>
    <w:basedOn w:val="Normal"/>
    <w:link w:val="BallongtextChar"/>
    <w:uiPriority w:val="99"/>
    <w:semiHidden/>
    <w:unhideWhenUsed/>
    <w:rsid w:val="006027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7C2"/>
    <w:rPr>
      <w:rFonts w:ascii="Tahoma" w:hAnsi="Tahoma" w:cs="Tahoma"/>
      <w:sz w:val="16"/>
      <w:szCs w:val="16"/>
      <w:lang w:eastAsia="en-US"/>
    </w:rPr>
  </w:style>
  <w:style w:type="character" w:customStyle="1" w:styleId="Rubrik2Char">
    <w:name w:val="Rubrik 2 Char"/>
    <w:basedOn w:val="Standardstycketeckensnitt"/>
    <w:link w:val="Rubrik2"/>
    <w:locked/>
    <w:rsid w:val="004C5488"/>
    <w:rPr>
      <w:rFonts w:ascii="Arial" w:hAnsi="Arial"/>
      <w:b/>
      <w:i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8209C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209C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209C6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8209C6"/>
    <w:pPr>
      <w:tabs>
        <w:tab w:val="center" w:pos="4153"/>
        <w:tab w:val="right" w:pos="8306"/>
      </w:tabs>
    </w:pPr>
  </w:style>
  <w:style w:type="paragraph" w:customStyle="1" w:styleId="THSrubrik1">
    <w:name w:val="THS rubrik 1"/>
    <w:basedOn w:val="Rubrik1"/>
    <w:rsid w:val="008209C6"/>
    <w:rPr>
      <w:rFonts w:ascii="Helvetica" w:hAnsi="Helvetica"/>
    </w:rPr>
  </w:style>
  <w:style w:type="paragraph" w:customStyle="1" w:styleId="THSrubrik2">
    <w:name w:val="THS rubrik 2"/>
    <w:basedOn w:val="Rubrik2"/>
    <w:next w:val="Rubrik2"/>
    <w:rsid w:val="008209C6"/>
    <w:rPr>
      <w:rFonts w:ascii="Helvetica" w:hAnsi="Helvetica"/>
      <w:b w:val="0"/>
      <w:i w:val="0"/>
    </w:rPr>
  </w:style>
  <w:style w:type="paragraph" w:customStyle="1" w:styleId="THSBrdtext">
    <w:name w:val="THS Brödtext"/>
    <w:basedOn w:val="Normal"/>
    <w:next w:val="Normal"/>
    <w:rsid w:val="008209C6"/>
    <w:rPr>
      <w:rFonts w:ascii="Garamond" w:hAnsi="Garamond"/>
    </w:rPr>
  </w:style>
  <w:style w:type="paragraph" w:customStyle="1" w:styleId="THSBildtext">
    <w:name w:val="THS Bildtext"/>
    <w:basedOn w:val="Normal"/>
    <w:rsid w:val="008209C6"/>
    <w:rPr>
      <w:rFonts w:ascii="Garamond" w:hAnsi="Garamond"/>
      <w:i/>
    </w:rPr>
  </w:style>
  <w:style w:type="character" w:styleId="Sidnummer">
    <w:name w:val="page number"/>
    <w:basedOn w:val="Standardstycketeckensnitt"/>
    <w:rsid w:val="008209C6"/>
  </w:style>
  <w:style w:type="paragraph" w:styleId="Ballongtext">
    <w:name w:val="Balloon Text"/>
    <w:basedOn w:val="Normal"/>
    <w:link w:val="BallongtextChar"/>
    <w:uiPriority w:val="99"/>
    <w:semiHidden/>
    <w:unhideWhenUsed/>
    <w:rsid w:val="006027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7C2"/>
    <w:rPr>
      <w:rFonts w:ascii="Tahoma" w:hAnsi="Tahoma" w:cs="Tahoma"/>
      <w:sz w:val="16"/>
      <w:szCs w:val="16"/>
      <w:lang w:eastAsia="en-US"/>
    </w:rPr>
  </w:style>
  <w:style w:type="character" w:customStyle="1" w:styleId="Rubrik2Char">
    <w:name w:val="Rubrik 2 Char"/>
    <w:basedOn w:val="Standardstycketeckensnitt"/>
    <w:link w:val="Rubrik2"/>
    <w:locked/>
    <w:rsid w:val="004C5488"/>
    <w:rPr>
      <w:rFonts w:ascii="Arial" w:hAnsi="Arial"/>
      <w:b/>
      <w:i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1</vt:lpstr>
      <vt:lpstr>Rubrik 1</vt:lpstr>
    </vt:vector>
  </TitlesOfParts>
  <Company>Kungliga Tekniska Högskolan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Lisa Zöllner Wohlfart</dc:creator>
  <cp:lastModifiedBy>Fabian</cp:lastModifiedBy>
  <cp:revision>2</cp:revision>
  <cp:lastPrinted>2014-09-25T09:34:00Z</cp:lastPrinted>
  <dcterms:created xsi:type="dcterms:W3CDTF">2015-05-25T19:40:00Z</dcterms:created>
  <dcterms:modified xsi:type="dcterms:W3CDTF">2015-05-25T19:40:00Z</dcterms:modified>
</cp:coreProperties>
</file>